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49C8C06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9751D7E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1CF96954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74A8D6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21FE370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4C6527EA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74ECB73" w14:textId="77777777" w:rsidR="001A0BB8" w:rsidRDefault="001A0BB8" w:rsidP="001A0BB8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4DFC02A" w14:textId="77777777" w:rsidR="001A0BB8" w:rsidRDefault="001A0BB8" w:rsidP="001A0BB8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8998DBF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5DFC410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44714DF6" w14:textId="77777777" w:rsidR="00C75B30" w:rsidRDefault="00A7074F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1C34A255" wp14:editId="4B3F659D">
                  <wp:simplePos x="0" y="0"/>
                  <wp:positionH relativeFrom="column">
                    <wp:posOffset>84697</wp:posOffset>
                  </wp:positionH>
                  <wp:positionV relativeFrom="paragraph">
                    <wp:posOffset>-18414</wp:posOffset>
                  </wp:positionV>
                  <wp:extent cx="1122438" cy="552450"/>
                  <wp:effectExtent l="0" t="0" r="1905" b="0"/>
                  <wp:wrapNone/>
                  <wp:docPr id="11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31" cy="55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D00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1D49442B" wp14:editId="1EC8D893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172085</wp:posOffset>
                  </wp:positionV>
                  <wp:extent cx="1186815" cy="586740"/>
                  <wp:effectExtent l="0" t="0" r="0" b="3810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7A725FD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58996FE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5CDC75D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0D4C070" w14:textId="77777777" w:rsidR="000A0302" w:rsidRDefault="00FE184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Blankit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AR</w:t>
            </w:r>
          </w:p>
          <w:p w14:paraId="4CE734AC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4280E42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0A26ECA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1431C5A6" w14:textId="77777777" w:rsidTr="00BB114F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247" w:type="dxa"/>
            <w:tcBorders>
              <w:top w:val="single" w:sz="12" w:space="0" w:color="FF0000"/>
            </w:tcBorders>
          </w:tcPr>
          <w:p w14:paraId="65BD3216" w14:textId="77777777" w:rsidR="00FA00BF" w:rsidRDefault="00BE5D00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1A2946A9" wp14:editId="3C889145">
                  <wp:extent cx="704850" cy="647700"/>
                  <wp:effectExtent l="0" t="0" r="0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6375D3F" w14:textId="77777777" w:rsidR="00B66927" w:rsidRDefault="00DD2E40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DD2E40">
              <w:rPr>
                <w:rFonts w:ascii="Arial" w:hAnsi="Arial"/>
                <w:sz w:val="22"/>
              </w:rPr>
              <w:t>Verursacht schwere Augenreizung.</w:t>
            </w:r>
          </w:p>
          <w:p w14:paraId="3500F8E7" w14:textId="77777777" w:rsidR="00DD2E40" w:rsidRDefault="00DD2E40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DD2E40">
              <w:rPr>
                <w:rFonts w:ascii="Arial" w:hAnsi="Arial"/>
                <w:sz w:val="22"/>
              </w:rPr>
              <w:t>Kann allergische Hautreaktionen verursachen.</w:t>
            </w:r>
          </w:p>
          <w:p w14:paraId="66F86D1A" w14:textId="77777777" w:rsidR="00DE4451" w:rsidRDefault="00DD2E40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DD2E40">
              <w:rPr>
                <w:rFonts w:ascii="Arial" w:hAnsi="Arial"/>
                <w:sz w:val="22"/>
              </w:rPr>
              <w:t>Selbsterhitzungsfähig; kann in Brand geraten.</w:t>
            </w:r>
          </w:p>
          <w:p w14:paraId="0159868C" w14:textId="451F9E43" w:rsidR="00E3073A" w:rsidRDefault="00E3073A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E3073A">
              <w:rPr>
                <w:rFonts w:ascii="Arial" w:hAnsi="Arial"/>
                <w:sz w:val="22"/>
              </w:rPr>
              <w:t>Entwickelt bei Berührung mit Säure giftige Gase.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28B470E" w14:textId="77777777" w:rsidR="00FA00BF" w:rsidRDefault="00BE5D00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5E39CFAB" wp14:editId="6AE0B786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1EFA0BE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4781CE9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4E47298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A7A762" w14:textId="77777777" w:rsidR="00FA00BF" w:rsidRDefault="00BE5D00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D78CE" wp14:editId="36404AAE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D4E38" w14:textId="77777777" w:rsidR="00FA00BF" w:rsidRDefault="00BE5D00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B7DD8DD" wp14:editId="05F58675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23E784F" w14:textId="77777777" w:rsidR="00B66927" w:rsidRDefault="00B66927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Schutzbrille und Schutzhandschuhe tragen. Bei größerer Staubentwicklung Atemschutz anlegen.</w:t>
            </w:r>
          </w:p>
          <w:p w14:paraId="619A50DB" w14:textId="77777777" w:rsidR="00B66927" w:rsidRDefault="00FA00BF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Beschmutzte Kleidung sofort ausziehen. </w:t>
            </w:r>
            <w:r w:rsidR="00B66927">
              <w:rPr>
                <w:rFonts w:ascii="Arial" w:hAnsi="Arial"/>
                <w:sz w:val="22"/>
              </w:rPr>
              <w:t>Bei Berührung mit den Augen sofort gründlich mit Wasser abspülen und Arzt konsultieren.</w:t>
            </w:r>
          </w:p>
          <w:p w14:paraId="781CB99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01090CD6" w14:textId="77777777" w:rsidR="00FA00BF" w:rsidRDefault="00B66927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Staubentwicklung vermeiden. </w:t>
            </w:r>
            <w:r w:rsidR="00FA00BF">
              <w:rPr>
                <w:rFonts w:ascii="Arial" w:hAnsi="Arial"/>
                <w:sz w:val="22"/>
              </w:rPr>
              <w:t>Behälter bis zur Verwendung dicht geschlossen halten.</w:t>
            </w:r>
          </w:p>
          <w:p w14:paraId="158591D5" w14:textId="77777777" w:rsidR="00E3073A" w:rsidRDefault="00E3073A" w:rsidP="00E3073A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mit Säuren mischen.</w:t>
            </w:r>
          </w:p>
          <w:p w14:paraId="533E10B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0F14CF7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C68055D" w14:textId="77777777" w:rsidR="00FA00BF" w:rsidRDefault="00BE5D00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3733E6C2" wp14:editId="5D28796A">
                  <wp:extent cx="666750" cy="666750"/>
                  <wp:effectExtent l="0" t="0" r="0" b="0"/>
                  <wp:docPr id="5" name="Bild 5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2814D" w14:textId="77777777" w:rsidR="00FA00BF" w:rsidRDefault="00BE5D00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A19A0">
              <w:rPr>
                <w:noProof/>
              </w:rPr>
              <w:drawing>
                <wp:inline distT="0" distB="0" distL="0" distR="0" wp14:anchorId="74C6C8A6" wp14:editId="090C6CCA">
                  <wp:extent cx="723900" cy="723900"/>
                  <wp:effectExtent l="0" t="0" r="0" b="0"/>
                  <wp:docPr id="6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282E44C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B104575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A455C30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1EE909A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079E200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106DAB" w14:textId="77777777" w:rsidR="00FA00BF" w:rsidRDefault="00BE5D00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CB624D3" wp14:editId="32AF8945">
                  <wp:extent cx="685800" cy="6000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BEC86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ABD9B62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6FEDC1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5A4F1262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26812F3E" w14:textId="4972915C" w:rsidR="00005C02" w:rsidRDefault="00005C02" w:rsidP="00005C0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trocken aufnehmen (Vorsicht Staubentwicklung möglich!) und in einen sauberen Behälter zur Wiederverwendu</w:t>
            </w:r>
            <w:r w:rsidR="00E3073A"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 oder Entsorgung sammeln. Restmengen mit viel Wasser wegspülen.</w:t>
            </w:r>
          </w:p>
          <w:p w14:paraId="44FE17BE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62E1B308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70BE3F25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83FC2D9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122E6E9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3013795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5280A61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D895D7C" w14:textId="77777777" w:rsidR="00FA00BF" w:rsidRDefault="00BE5D00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331F502" wp14:editId="7E911880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43F61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E904434" w14:textId="77777777" w:rsidR="00FA00BF" w:rsidRDefault="00EC2F21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0F95622D" w14:textId="77777777" w:rsidR="00FA00BF" w:rsidRDefault="00EC2F21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0E3FF4F" w14:textId="77777777" w:rsidR="00FA00BF" w:rsidRDefault="00EC2F21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FA00BF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5C664EB" w14:textId="77777777" w:rsidR="00FA00BF" w:rsidRDefault="00EC2F21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571A88E0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3001DCCE" w14:textId="77777777" w:rsidR="00BA6466" w:rsidRDefault="00FA00BF" w:rsidP="009B35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FA00BF" w14:paraId="03B66DA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C70F010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6EF8E82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8988ED6" w14:textId="77777777" w:rsidR="00FA00BF" w:rsidRDefault="00BE5D00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F65F158" wp14:editId="24E886C6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FAC56F2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EC2F21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71906C62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4C9AF013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5DEE5B62" w14:textId="77777777" w:rsidR="000A0302" w:rsidRDefault="00C75B30">
      <w:pPr>
        <w:rPr>
          <w:rFonts w:ascii="Arial" w:hAnsi="Arial"/>
          <w:sz w:val="22"/>
        </w:rPr>
      </w:pPr>
      <w:r w:rsidRPr="00BE5D00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5C02"/>
    <w:rsid w:val="000A0302"/>
    <w:rsid w:val="001A0BB8"/>
    <w:rsid w:val="001E3F54"/>
    <w:rsid w:val="00212778"/>
    <w:rsid w:val="00225AF9"/>
    <w:rsid w:val="00411B0F"/>
    <w:rsid w:val="00453CF7"/>
    <w:rsid w:val="00606484"/>
    <w:rsid w:val="00672D07"/>
    <w:rsid w:val="00700BAD"/>
    <w:rsid w:val="007F219C"/>
    <w:rsid w:val="00870375"/>
    <w:rsid w:val="008D47FD"/>
    <w:rsid w:val="009577BA"/>
    <w:rsid w:val="009B3535"/>
    <w:rsid w:val="00A46B41"/>
    <w:rsid w:val="00A7074F"/>
    <w:rsid w:val="00A85972"/>
    <w:rsid w:val="00AE648F"/>
    <w:rsid w:val="00B66927"/>
    <w:rsid w:val="00BA6466"/>
    <w:rsid w:val="00BB114F"/>
    <w:rsid w:val="00BE5D00"/>
    <w:rsid w:val="00C75B30"/>
    <w:rsid w:val="00D72D7B"/>
    <w:rsid w:val="00DD2E40"/>
    <w:rsid w:val="00DE4451"/>
    <w:rsid w:val="00DE4678"/>
    <w:rsid w:val="00E3073A"/>
    <w:rsid w:val="00E74369"/>
    <w:rsid w:val="00EA2C11"/>
    <w:rsid w:val="00EC2F21"/>
    <w:rsid w:val="00FA00BF"/>
    <w:rsid w:val="00FD388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43CC"/>
  <w15:chartTrackingRefBased/>
  <w15:docId w15:val="{4A8F9755-5CC5-435C-9339-8B05503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7</cp:revision>
  <cp:lastPrinted>2008-04-18T09:44:00Z</cp:lastPrinted>
  <dcterms:created xsi:type="dcterms:W3CDTF">2021-04-29T09:43:00Z</dcterms:created>
  <dcterms:modified xsi:type="dcterms:W3CDTF">2024-01-23T12:25:00Z</dcterms:modified>
</cp:coreProperties>
</file>